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E8" w:rsidRPr="002828DD" w:rsidRDefault="002B0CE8" w:rsidP="002B0CE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828DD">
        <w:rPr>
          <w:rFonts w:ascii="Times New Roman" w:eastAsia="Andale Sans UI" w:hAnsi="Times New Roman" w:cs="Times New Roman"/>
          <w:kern w:val="1"/>
          <w:sz w:val="28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2B0CE8" w:rsidRPr="002828DD" w:rsidRDefault="002B0CE8" w:rsidP="002B0CE8">
      <w:pPr>
        <w:shd w:val="clear" w:color="auto" w:fill="FFFFFF"/>
        <w:spacing w:after="0" w:line="240" w:lineRule="auto"/>
        <w:jc w:val="center"/>
        <w:rPr>
          <w:rFonts w:ascii="Times New Roman" w:eastAsia="Andale Sans UI" w:hAnsi="Times New Roman" w:cs="Times New Roman"/>
          <w:color w:val="3D3D3D"/>
          <w:kern w:val="1"/>
          <w:sz w:val="28"/>
          <w:szCs w:val="20"/>
          <w:shd w:val="clear" w:color="auto" w:fill="FAFAFA"/>
        </w:rPr>
      </w:pPr>
    </w:p>
    <w:p w:rsidR="002B0CE8" w:rsidRPr="002828DD" w:rsidRDefault="002B0CE8" w:rsidP="002B0CE8">
      <w:pPr>
        <w:shd w:val="clear" w:color="auto" w:fill="FFFFFF" w:themeFill="background1"/>
        <w:spacing w:after="0" w:line="240" w:lineRule="auto"/>
        <w:rPr>
          <w:rFonts w:ascii="Times New Roman" w:eastAsia="Andale Sans UI" w:hAnsi="Times New Roman" w:cs="Times New Roman"/>
          <w:color w:val="3D3D3D"/>
          <w:kern w:val="1"/>
          <w:sz w:val="28"/>
          <w:szCs w:val="20"/>
          <w:shd w:val="clear" w:color="auto" w:fill="FAFAFA"/>
        </w:rPr>
      </w:pPr>
    </w:p>
    <w:p w:rsidR="002B0CE8" w:rsidRPr="00F049F9" w:rsidRDefault="002B0CE8" w:rsidP="00F049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Технологическая карта по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</w:t>
      </w:r>
      <w:r w:rsidRPr="00F04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кружковой деятельности «Чудеса на полянке» (художественно эстетическое развитие) «</w:t>
      </w:r>
      <w:r w:rsidRPr="00F049F9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гости к Ежику».</w:t>
      </w:r>
    </w:p>
    <w:p w:rsidR="002B0CE8" w:rsidRPr="002828DD" w:rsidRDefault="002B0CE8" w:rsidP="002B0C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B0CE8" w:rsidRPr="00C617BF" w:rsidRDefault="002B0CE8" w:rsidP="002B0CE8">
      <w:pPr>
        <w:rPr>
          <w:rFonts w:ascii="Times New Roman" w:hAnsi="Times New Roman" w:cs="Times New Roman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«Социально-коммуникативное</w:t>
      </w: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развитие»:</w:t>
      </w:r>
      <w:r w:rsidRPr="00190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сплочение группы, развитие эмпатии. Развитие слухового внимания, произвольности, способности быстро реагировать на инструкцию. Снижение излишней двигательной активности. Обучение различению предметов, соотнесение предмета и картинки. Развитие общей моторики.</w:t>
      </w:r>
    </w:p>
    <w:p w:rsidR="002B0CE8" w:rsidRPr="002828DD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  <w:t>В интеграции:</w:t>
      </w:r>
    </w:p>
    <w:p w:rsidR="002B0CE8" w:rsidRPr="00190380" w:rsidRDefault="002B0CE8" w:rsidP="002B0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380">
        <w:rPr>
          <w:rFonts w:ascii="Times New Roman" w:eastAsia="Times New Roman" w:hAnsi="Times New Roman" w:cs="Times New Roman"/>
          <w:b/>
          <w:i/>
          <w:sz w:val="28"/>
          <w:szCs w:val="28"/>
        </w:rPr>
        <w:t>«Художественно- эстетическое развитие:</w:t>
      </w:r>
      <w:r w:rsidRPr="00190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380">
        <w:rPr>
          <w:rFonts w:ascii="Times New Roman" w:hAnsi="Times New Roman" w:cs="Times New Roman"/>
          <w:sz w:val="28"/>
          <w:szCs w:val="28"/>
        </w:rPr>
        <w:t>учить изображать грибы в технике аппликации, раскладывать и приклеивать готовые детали, создавая выразительные образы, дополнять работу рисование пальчиками. Вызвать интерес к аппликации с элементами рисования.</w:t>
      </w:r>
    </w:p>
    <w:p w:rsidR="002B0CE8" w:rsidRPr="002828DD" w:rsidRDefault="002B0CE8" w:rsidP="002B0CE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i/>
          <w:sz w:val="28"/>
          <w:szCs w:val="28"/>
        </w:rPr>
        <w:t>«Физическое развитие»:</w:t>
      </w:r>
      <w:r w:rsidRPr="002828D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в двигательной активности, сохранение и укрепление физического и психического здоровья детей.</w:t>
      </w:r>
    </w:p>
    <w:p w:rsidR="002B0CE8" w:rsidRPr="002828DD" w:rsidRDefault="002B0CE8" w:rsidP="002B0C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CE8" w:rsidRPr="002828DD" w:rsidRDefault="002B0CE8" w:rsidP="002B0CE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i/>
          <w:sz w:val="28"/>
          <w:szCs w:val="28"/>
        </w:rPr>
        <w:t>«Речевое развитие»:</w:t>
      </w:r>
      <w:r w:rsidRPr="002828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в ходе всей деятельности.</w:t>
      </w:r>
    </w:p>
    <w:p w:rsidR="002B0CE8" w:rsidRPr="002828DD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2B0CE8" w:rsidRPr="002828DD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Предпосылки УУД (универсальные учебные</w:t>
      </w: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действия): </w:t>
      </w:r>
      <w:r w:rsidRPr="002828DD">
        <w:rPr>
          <w:rFonts w:ascii="Times New Roman" w:eastAsia="Times New Roman" w:hAnsi="Times New Roman" w:cs="Times New Roman"/>
          <w:kern w:val="1"/>
          <w:sz w:val="28"/>
          <w:szCs w:val="28"/>
        </w:rPr>
        <w:t>умение слушать, выполнять по за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данному образцу и правилу</w:t>
      </w:r>
      <w:r w:rsidRPr="002828DD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2B0CE8" w:rsidRPr="002828DD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B0CE8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Оборудование:</w:t>
      </w:r>
      <w:r w:rsidRPr="00190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«Осенний лес», «Осенняя полянка» - дерево, осенние листочки, шишки, мячики (яблочки), грибочки, «Осенняя поляна» - плакат, краски, руль (колечки, для каждого ребенка), листочки, музыкальный центр</w:t>
      </w:r>
    </w:p>
    <w:p w:rsidR="002B0CE8" w:rsidRPr="002828DD" w:rsidRDefault="002B0CE8" w:rsidP="002B0CE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5386"/>
        <w:gridCol w:w="1421"/>
        <w:gridCol w:w="1417"/>
        <w:gridCol w:w="1446"/>
        <w:gridCol w:w="2240"/>
        <w:gridCol w:w="2126"/>
      </w:tblGrid>
      <w:tr w:rsidR="002B0CE8" w:rsidRPr="002828DD" w:rsidTr="002B0CE8">
        <w:trPr>
          <w:trHeight w:val="841"/>
        </w:trPr>
        <w:tc>
          <w:tcPr>
            <w:tcW w:w="1098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Структура НОД</w:t>
            </w:r>
          </w:p>
        </w:tc>
        <w:tc>
          <w:tcPr>
            <w:tcW w:w="5386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  <w:t>Содержание НОД</w:t>
            </w:r>
          </w:p>
        </w:tc>
        <w:tc>
          <w:tcPr>
            <w:tcW w:w="1421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Образовательная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область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(вид детской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деятельности)</w:t>
            </w:r>
          </w:p>
        </w:tc>
        <w:tc>
          <w:tcPr>
            <w:tcW w:w="1417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Наличие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средства для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достижения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образовательного результата </w:t>
            </w: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у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каждого ребёнка</w:t>
            </w:r>
          </w:p>
        </w:tc>
        <w:tc>
          <w:tcPr>
            <w:tcW w:w="1446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Формы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работы</w:t>
            </w:r>
          </w:p>
        </w:tc>
        <w:tc>
          <w:tcPr>
            <w:tcW w:w="2240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2126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Итоговый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образовательный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результат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(формируемые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у детей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интегративные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качества)</w:t>
            </w:r>
          </w:p>
        </w:tc>
      </w:tr>
      <w:tr w:rsidR="002B0CE8" w:rsidRPr="002828DD" w:rsidTr="002B0CE8">
        <w:trPr>
          <w:trHeight w:val="4248"/>
        </w:trPr>
        <w:tc>
          <w:tcPr>
            <w:tcW w:w="1098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proofErr w:type="gramStart"/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Вводная  часть</w:t>
            </w:r>
            <w:proofErr w:type="gramEnd"/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Психолог: Ребятки, посмотрите какая у меня красивая картинка. Как вы думаете, какое время года изображено на ней</w:t>
            </w:r>
            <w:r w:rsidRPr="006C4B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решили</w:t>
            </w:r>
            <w:r w:rsidRPr="006C4BD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хотите со мной отправиться в путешествие на осеннюю полянку к ежику</w:t>
            </w:r>
            <w:r w:rsidRPr="00EB2D5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CE8" w:rsidRPr="002828DD" w:rsidRDefault="002B0CE8" w:rsidP="002B0CE8">
            <w:pP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поедем мы с вами на паровозе.</w:t>
            </w:r>
            <w:r w:rsidRPr="0023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Познавательное развитие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(коммуникативная)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, физическое развитие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лес»,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1446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сматривание картинки,</w:t>
            </w:r>
            <w:r w:rsidR="00C729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беседа,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Поездка на поезде 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240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ширение кругозора детей (лес),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потребности в 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гательной активности</w:t>
            </w:r>
          </w:p>
        </w:tc>
        <w:tc>
          <w:tcPr>
            <w:tcW w:w="2126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</w:tc>
      </w:tr>
      <w:tr w:rsidR="002B0CE8" w:rsidRPr="002828DD" w:rsidTr="002B0CE8">
        <w:trPr>
          <w:trHeight w:val="1320"/>
        </w:trPr>
        <w:tc>
          <w:tcPr>
            <w:tcW w:w="1098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Основная часть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Заключительная часть</w:t>
            </w:r>
          </w:p>
        </w:tc>
        <w:tc>
          <w:tcPr>
            <w:tcW w:w="5386" w:type="dxa"/>
          </w:tcPr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Психолог: Вот мы с вами очутились на полянке, посмотрите, что вы видите на полянке</w:t>
            </w:r>
            <w:r w:rsidRPr="0023331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детей: листиков, грибочков,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Психолог: Правильно. Осень красивая полянка, а давайте на ней потанцуем. (Танец «Большие ноги»).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Из-под дерева выходит ежик.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Ёжик: Ой какие веселые ребята ко мне пришли, здравствуйте!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любите играть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грибочки собирать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шишки да яблочки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листочки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я сейчас и посмотрю, как вы умеете их собирать, и поиграю с вами. У меня на полянке есть шишки, яблочки, грибочки и листочки. А куда же мы их будем собирать</w:t>
            </w:r>
            <w:r w:rsidRPr="00BE5C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Мы с ребятами взяли корзиночки с собой взяли, чтобы собрать в них урожай. 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«Ёжик».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Ёжик: Ой какие вы молодцы! А я люблю не только играть, а еще и что-нибудь рисовать и клеить, ну в общем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лапками. А вы тоже любите рисовать и клеить как я</w:t>
            </w:r>
            <w:r w:rsidRPr="00EB2D5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мне ребята сделать грибочки, для моих друзей. Вот у меня есть материалы для нашей работы. Ну что вы готовы потрудиться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столе приготовлены материалы для работы: бумага, клей, кисти, краски, фон для аппликации. Ежик показывает образец грибочка, который получился у него, и проговаривает алгоритм работы собирания грибочка. После наклеивания грибочка предлагается дорисовать красками травку пальчиками.)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Ёжик: Ой ребята, какие вы молодцы, как все красиво получилось. Понесу ваши работы покажу своим друзьям. А за то, что вы трудились, я вас угощу. (Угощаю детей)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C7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Спасибо тебе ежик, что ты с ребятами поиграл, но нам 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возвращаться в детский сад. До свидания! (Звучит песня «Паровозик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B0CE8" w:rsidRDefault="00C729A9" w:rsidP="00F0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Психолог: Ребята, вам понравилось наше путешествие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 на полянке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мы встретили на полянке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с ежиком играли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 ежик любит делать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чем попросил нас ежик</w:t>
            </w:r>
            <w:r w:rsidRPr="00C867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смогли помочь ему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21" w:type="dxa"/>
          </w:tcPr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Познавательное развитие</w:t>
            </w: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(коммуникативная)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, физическое развитие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Познавательное развитие</w:t>
            </w:r>
          </w:p>
          <w:p w:rsidR="00C729A9" w:rsidRDefault="002B0CE8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(коммуникативная)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,</w:t>
            </w:r>
            <w:r w:rsidR="00C729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Художественно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– эстетическое развитие</w:t>
            </w:r>
            <w:r w:rsidR="00C729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C729A9" w:rsidRPr="002828DD" w:rsidRDefault="00C729A9" w:rsidP="00C729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Познавательное развитие</w:t>
            </w:r>
          </w:p>
          <w:p w:rsidR="002B0CE8" w:rsidRPr="002828DD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(коммуникативная)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, физическое развитие</w:t>
            </w:r>
          </w:p>
        </w:tc>
        <w:tc>
          <w:tcPr>
            <w:tcW w:w="1417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Полянка, музыкальное сопровождение, Ёжик,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грибочки, листики, мячики, шишки, корзинки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Клей, кисти, бумага, краски, фон для выполнени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я работы</w:t>
            </w: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Pr="002828DD" w:rsidRDefault="00C729A9" w:rsidP="002B0CE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446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Рассматривание полянки, </w:t>
            </w:r>
            <w:r w:rsidR="00C729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танец, собирание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 раскладывание предметов по корзинкам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Выполнение аппликации с элементами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рисования </w:t>
            </w: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C729A9" w:rsidRPr="002828DD" w:rsidRDefault="00C729A9" w:rsidP="00C729A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Беседа, танец,</w:t>
            </w:r>
          </w:p>
        </w:tc>
        <w:tc>
          <w:tcPr>
            <w:tcW w:w="2240" w:type="dxa"/>
          </w:tcPr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различению предметов, соотнесение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 и картинки. Развитие общей моторики.</w:t>
            </w: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изображать грибы в технике аппликации,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раскладывать и приклеивать готовые детали, создавая выразительные образы, дополнять работу рисование пальчиками. </w:t>
            </w: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Закрепление у детей умение вести диалог, развивать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диалогическую речь</w:t>
            </w:r>
          </w:p>
          <w:p w:rsidR="002B0CE8" w:rsidRPr="00C617BF" w:rsidRDefault="002B0CE8" w:rsidP="002B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8" w:rsidRPr="002828DD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Имеющий первичные представления о мире, любознательны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й, активный</w:t>
            </w: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B0CE8" w:rsidRDefault="002B0CE8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аппликации с элементами рисования.</w:t>
            </w: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A9" w:rsidRPr="00C729A9" w:rsidRDefault="00C729A9" w:rsidP="00C729A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C729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умение слушать взрослого, овладевший средствами </w:t>
            </w:r>
            <w:r w:rsidRPr="00C729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общения, диалогической речью</w:t>
            </w:r>
          </w:p>
          <w:p w:rsidR="00C729A9" w:rsidRPr="002828DD" w:rsidRDefault="00C729A9" w:rsidP="002B0C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1F181F" w:rsidRDefault="001F181F" w:rsidP="00F049F9">
      <w:bookmarkStart w:id="0" w:name="_GoBack"/>
      <w:bookmarkEnd w:id="0"/>
    </w:p>
    <w:sectPr w:rsidR="001F181F" w:rsidSect="002B0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F5B"/>
    <w:multiLevelType w:val="hybridMultilevel"/>
    <w:tmpl w:val="9ED4D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F"/>
    <w:rsid w:val="001F181F"/>
    <w:rsid w:val="002B0CE8"/>
    <w:rsid w:val="0037304F"/>
    <w:rsid w:val="00C4116E"/>
    <w:rsid w:val="00C729A9"/>
    <w:rsid w:val="00E35E58"/>
    <w:rsid w:val="00F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8773"/>
  <w15:chartTrackingRefBased/>
  <w15:docId w15:val="{D3B9A051-2149-4A0F-9446-2C30A632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2019-10-23T01:26:00Z</dcterms:created>
  <dcterms:modified xsi:type="dcterms:W3CDTF">2020-10-25T07:29:00Z</dcterms:modified>
</cp:coreProperties>
</file>